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26" w:rsidRPr="002836BA" w:rsidRDefault="004A7126" w:rsidP="004A7126">
      <w:pPr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2836B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創造力與雕刻機器人─2018國際石雕藝術趨勢交流論壇</w:t>
      </w:r>
    </w:p>
    <w:p w:rsidR="004A7126" w:rsidRPr="002836BA" w:rsidRDefault="004A7126" w:rsidP="004A7126">
      <w:pPr>
        <w:jc w:val="center"/>
        <w:rPr>
          <w:rFonts w:ascii="微軟正黑體" w:eastAsia="微軟正黑體" w:hAnsi="微軟正黑體"/>
          <w:b/>
          <w:color w:val="000000" w:themeColor="text1"/>
          <w:sz w:val="20"/>
          <w:szCs w:val="20"/>
        </w:rPr>
      </w:pPr>
      <w:r w:rsidRPr="002836BA">
        <w:rPr>
          <w:rFonts w:ascii="微軟正黑體" w:eastAsia="微軟正黑體" w:hAnsi="微軟正黑體"/>
          <w:b/>
          <w:color w:val="000000" w:themeColor="text1"/>
          <w:sz w:val="20"/>
          <w:szCs w:val="20"/>
        </w:rPr>
        <w:t>CREATIVITY and ROBOTIC</w:t>
      </w:r>
      <w:r w:rsidRPr="002836BA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─</w:t>
      </w:r>
      <w:r w:rsidRPr="002836BA">
        <w:rPr>
          <w:rFonts w:ascii="微軟正黑體" w:eastAsia="微軟正黑體" w:hAnsi="微軟正黑體"/>
          <w:b/>
          <w:color w:val="000000" w:themeColor="text1"/>
          <w:sz w:val="20"/>
          <w:szCs w:val="20"/>
        </w:rPr>
        <w:t>2018International Stone Sculpture Trends Forum</w:t>
      </w:r>
    </w:p>
    <w:p w:rsidR="004A7126" w:rsidRPr="002836BA" w:rsidRDefault="004A7126" w:rsidP="004A7126">
      <w:pPr>
        <w:suppressAutoHyphens/>
        <w:autoSpaceDN w:val="0"/>
        <w:spacing w:line="520" w:lineRule="exact"/>
        <w:textAlignment w:val="baseline"/>
        <w:rPr>
          <w:rFonts w:ascii="微軟正黑體" w:eastAsia="微軟正黑體" w:hAnsi="微軟正黑體"/>
          <w:color w:val="000000" w:themeColor="text1"/>
          <w:sz w:val="22"/>
        </w:rPr>
      </w:pPr>
    </w:p>
    <w:p w:rsidR="004A7126" w:rsidRPr="002836BA" w:rsidRDefault="004A7126" w:rsidP="004A7126">
      <w:pPr>
        <w:pStyle w:val="a3"/>
        <w:numPr>
          <w:ilvl w:val="0"/>
          <w:numId w:val="1"/>
        </w:numPr>
        <w:suppressAutoHyphens/>
        <w:autoSpaceDN w:val="0"/>
        <w:spacing w:line="360" w:lineRule="exact"/>
        <w:ind w:leftChars="0" w:left="573" w:hanging="573"/>
        <w:textAlignment w:val="baseline"/>
        <w:rPr>
          <w:rFonts w:ascii="微軟正黑體" w:eastAsia="微軟正黑體" w:hAnsi="微軟正黑體"/>
          <w:color w:val="000000" w:themeColor="text1"/>
          <w:sz w:val="22"/>
        </w:rPr>
      </w:pPr>
      <w:r w:rsidRPr="002836BA">
        <w:rPr>
          <w:rFonts w:ascii="微軟正黑體" w:eastAsia="微軟正黑體" w:hAnsi="微軟正黑體"/>
          <w:color w:val="000000" w:themeColor="text1"/>
          <w:sz w:val="22"/>
        </w:rPr>
        <w:t>時間：201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8</w:t>
      </w:r>
      <w:r w:rsidRPr="002836BA">
        <w:rPr>
          <w:rFonts w:ascii="微軟正黑體" w:eastAsia="微軟正黑體" w:hAnsi="微軟正黑體"/>
          <w:color w:val="000000" w:themeColor="text1"/>
          <w:sz w:val="22"/>
        </w:rPr>
        <w:t>年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7</w:t>
      </w:r>
      <w:r w:rsidRPr="002836BA">
        <w:rPr>
          <w:rFonts w:ascii="微軟正黑體" w:eastAsia="微軟正黑體" w:hAnsi="微軟正黑體"/>
          <w:color w:val="000000" w:themeColor="text1"/>
          <w:sz w:val="22"/>
        </w:rPr>
        <w:t>月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2</w:t>
      </w:r>
      <w:r w:rsidRPr="002836BA">
        <w:rPr>
          <w:rFonts w:ascii="微軟正黑體" w:eastAsia="微軟正黑體" w:hAnsi="微軟正黑體"/>
          <w:color w:val="000000" w:themeColor="text1"/>
          <w:sz w:val="22"/>
        </w:rPr>
        <w:t>日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(</w:t>
      </w:r>
      <w:r w:rsidRPr="002836BA">
        <w:rPr>
          <w:rFonts w:ascii="微軟正黑體" w:eastAsia="微軟正黑體" w:hAnsi="微軟正黑體"/>
          <w:color w:val="000000" w:themeColor="text1"/>
          <w:sz w:val="22"/>
        </w:rPr>
        <w:t>星期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 xml:space="preserve">一)  </w:t>
      </w:r>
      <w:r w:rsidRPr="002836BA">
        <w:rPr>
          <w:rFonts w:ascii="微軟正黑體" w:eastAsia="微軟正黑體" w:hAnsi="微軟正黑體"/>
          <w:color w:val="000000" w:themeColor="text1"/>
          <w:sz w:val="22"/>
        </w:rPr>
        <w:t>上午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10</w:t>
      </w:r>
      <w:r w:rsidRPr="002836BA">
        <w:rPr>
          <w:rFonts w:ascii="微軟正黑體" w:eastAsia="微軟正黑體" w:hAnsi="微軟正黑體"/>
          <w:color w:val="000000" w:themeColor="text1"/>
          <w:sz w:val="22"/>
        </w:rPr>
        <w:t>時至下午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4</w:t>
      </w:r>
      <w:r w:rsidRPr="002836BA">
        <w:rPr>
          <w:rFonts w:ascii="微軟正黑體" w:eastAsia="微軟正黑體" w:hAnsi="微軟正黑體"/>
          <w:color w:val="000000" w:themeColor="text1"/>
          <w:sz w:val="22"/>
        </w:rPr>
        <w:t>時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30分</w:t>
      </w:r>
    </w:p>
    <w:p w:rsidR="004A7126" w:rsidRPr="002836BA" w:rsidRDefault="004A7126" w:rsidP="004A7126">
      <w:pPr>
        <w:numPr>
          <w:ilvl w:val="0"/>
          <w:numId w:val="1"/>
        </w:numPr>
        <w:suppressAutoHyphens/>
        <w:autoSpaceDN w:val="0"/>
        <w:spacing w:line="360" w:lineRule="exact"/>
        <w:ind w:left="573" w:hanging="573"/>
        <w:textAlignment w:val="baseline"/>
        <w:rPr>
          <w:rFonts w:ascii="微軟正黑體" w:eastAsia="微軟正黑體" w:hAnsi="微軟正黑體"/>
          <w:color w:val="000000" w:themeColor="text1"/>
          <w:sz w:val="22"/>
        </w:rPr>
      </w:pPr>
      <w:r w:rsidRPr="002836BA">
        <w:rPr>
          <w:rFonts w:ascii="微軟正黑體" w:eastAsia="微軟正黑體" w:hAnsi="微軟正黑體"/>
          <w:color w:val="000000" w:themeColor="text1"/>
          <w:sz w:val="22"/>
        </w:rPr>
        <w:t>地點：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石材暨資源產業研究發展中心2F視聽室(花蓮縣吉安鄉南濱路一段534號)</w:t>
      </w:r>
    </w:p>
    <w:p w:rsidR="004A7126" w:rsidRPr="002836BA" w:rsidRDefault="004A7126" w:rsidP="004A7126">
      <w:pPr>
        <w:numPr>
          <w:ilvl w:val="0"/>
          <w:numId w:val="1"/>
        </w:numPr>
        <w:suppressAutoHyphens/>
        <w:autoSpaceDN w:val="0"/>
        <w:spacing w:line="360" w:lineRule="exact"/>
        <w:ind w:left="573" w:hanging="573"/>
        <w:textAlignment w:val="baseline"/>
        <w:rPr>
          <w:rFonts w:ascii="微軟正黑體" w:eastAsia="微軟正黑體" w:hAnsi="微軟正黑體"/>
          <w:color w:val="000000" w:themeColor="text1"/>
          <w:sz w:val="22"/>
        </w:rPr>
      </w:pPr>
      <w:r w:rsidRPr="002836BA">
        <w:rPr>
          <w:rFonts w:ascii="微軟正黑體" w:eastAsia="微軟正黑體" w:hAnsi="微軟正黑體"/>
          <w:color w:val="000000" w:themeColor="text1"/>
          <w:sz w:val="22"/>
        </w:rPr>
        <w:t>主持人：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薩璨如、吳健誠</w:t>
      </w:r>
    </w:p>
    <w:p w:rsidR="004A7126" w:rsidRPr="002836BA" w:rsidRDefault="004A7126" w:rsidP="004A7126">
      <w:pPr>
        <w:numPr>
          <w:ilvl w:val="0"/>
          <w:numId w:val="1"/>
        </w:numPr>
        <w:suppressAutoHyphens/>
        <w:autoSpaceDN w:val="0"/>
        <w:spacing w:line="360" w:lineRule="exact"/>
        <w:ind w:left="573" w:hanging="573"/>
        <w:textAlignment w:val="baseline"/>
        <w:rPr>
          <w:rFonts w:ascii="微軟正黑體" w:eastAsia="微軟正黑體" w:hAnsi="微軟正黑體"/>
          <w:color w:val="000000" w:themeColor="text1"/>
          <w:sz w:val="22"/>
        </w:rPr>
      </w:pP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現場口譯：溫岳彬</w:t>
      </w:r>
    </w:p>
    <w:p w:rsidR="004A7126" w:rsidRPr="002836BA" w:rsidRDefault="004A7126" w:rsidP="004A7126">
      <w:pPr>
        <w:numPr>
          <w:ilvl w:val="0"/>
          <w:numId w:val="1"/>
        </w:numPr>
        <w:suppressAutoHyphens/>
        <w:autoSpaceDN w:val="0"/>
        <w:spacing w:line="360" w:lineRule="exact"/>
        <w:ind w:left="573" w:hanging="573"/>
        <w:textAlignment w:val="baseline"/>
        <w:rPr>
          <w:rFonts w:ascii="微軟正黑體" w:eastAsia="微軟正黑體" w:hAnsi="微軟正黑體"/>
          <w:color w:val="000000" w:themeColor="text1"/>
          <w:sz w:val="22"/>
        </w:rPr>
      </w:pPr>
      <w:r w:rsidRPr="002836BA">
        <w:rPr>
          <w:rFonts w:ascii="微軟正黑體" w:eastAsia="微軟正黑體" w:hAnsi="微軟正黑體"/>
          <w:color w:val="000000" w:themeColor="text1"/>
          <w:sz w:val="22"/>
        </w:rPr>
        <w:t>議程表</w:t>
      </w:r>
    </w:p>
    <w:tbl>
      <w:tblPr>
        <w:tblW w:w="9927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4"/>
        <w:gridCol w:w="5178"/>
        <w:gridCol w:w="3205"/>
      </w:tblGrid>
      <w:tr w:rsidR="002836BA" w:rsidRPr="002836BA" w:rsidTr="004D3BBD">
        <w:trPr>
          <w:trHeight w:val="5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</w:rPr>
              <w:t>時間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</w:rPr>
              <w:t xml:space="preserve">議程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 xml:space="preserve">主持人 / 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與談人</w:t>
            </w:r>
          </w:p>
        </w:tc>
      </w:tr>
      <w:tr w:rsidR="002836BA" w:rsidRPr="002836BA" w:rsidTr="004D3BBD">
        <w:trPr>
          <w:trHeight w:val="169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:30-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:00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  <w:szCs w:val="24"/>
              </w:rPr>
              <w:t>報到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入場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836BA" w:rsidRPr="002836BA" w:rsidTr="004D3BBD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:00-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:0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  <w:szCs w:val="24"/>
              </w:rPr>
              <w:t>開場致詞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  <w:szCs w:val="24"/>
              </w:rPr>
              <w:t>花蓮縣文化局長陳淑美</w:t>
            </w:r>
          </w:p>
        </w:tc>
      </w:tr>
      <w:tr w:rsidR="002836BA" w:rsidRPr="002836BA" w:rsidTr="004D3BBD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: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05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-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: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  <w:szCs w:val="24"/>
              </w:rPr>
              <w:t>引言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薩璨如</w:t>
            </w:r>
          </w:p>
        </w:tc>
      </w:tr>
      <w:tr w:rsidR="002836BA" w:rsidRPr="002836BA" w:rsidTr="004D3BBD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: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0-1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1:00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講題一：</w:t>
            </w:r>
          </w:p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雕刻機器人緣起</w:t>
            </w:r>
          </w:p>
        </w:tc>
        <w:tc>
          <w:tcPr>
            <w:tcW w:w="3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拉斐爾 . 加廖托 RAFFAELLO  GALIOTTO</w:t>
            </w:r>
          </w:p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尼古拉 . 貝杜</w:t>
            </w:r>
          </w:p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NICOLAS  BERTOUX</w:t>
            </w:r>
          </w:p>
        </w:tc>
      </w:tr>
      <w:tr w:rsidR="002836BA" w:rsidRPr="002836BA" w:rsidTr="004D3BBD">
        <w:trPr>
          <w:trHeight w:val="988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</w:rPr>
              <w:t>1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: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00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-12:00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講題二：</w:t>
            </w:r>
          </w:p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  <w:lang w:val="it-IT"/>
              </w:rPr>
            </w:pPr>
            <w:r w:rsidRPr="002836B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科技vs.藝術─雕刻機器人應用於藝術品創作</w:t>
            </w:r>
          </w:p>
        </w:tc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836BA" w:rsidRPr="002836BA" w:rsidTr="004D3BBD">
        <w:trPr>
          <w:trHeight w:val="109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</w:rPr>
              <w:t>12:00-13:30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</w:rPr>
              <w:t>午餐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材暨資源產業研究發展中心餐廳</w:t>
            </w:r>
          </w:p>
        </w:tc>
      </w:tr>
      <w:tr w:rsidR="002836BA" w:rsidRPr="002836BA" w:rsidTr="004D3BBD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</w:rPr>
              <w:t>13:30-1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: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00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講題三：</w:t>
            </w:r>
          </w:p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val="it-IT"/>
              </w:rPr>
            </w:pPr>
            <w:r w:rsidRPr="002836B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雕刻機器人與產業、藝術應用─義大利經驗分享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拉斐爾 . 加廖托 RAFFAELLO  GALIOTTO</w:t>
            </w:r>
          </w:p>
        </w:tc>
      </w:tr>
      <w:tr w:rsidR="002836BA" w:rsidRPr="002836BA" w:rsidTr="004D3BBD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15:00-15:10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茶敘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836BA" w:rsidRPr="002836BA" w:rsidTr="004D3BBD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</w:rPr>
              <w:t>1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: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-1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: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00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講題四：</w:t>
            </w:r>
          </w:p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傳統vs.當代科技─石雕藝術家面對新科技的態度與想法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尼古拉 . 貝杜</w:t>
            </w:r>
          </w:p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NICOLAS  BERTOUX</w:t>
            </w:r>
          </w:p>
        </w:tc>
      </w:tr>
      <w:tr w:rsidR="002836BA" w:rsidRPr="002836BA" w:rsidTr="004D3BBD">
        <w:trPr>
          <w:trHeight w:val="30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16:00-16:20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現場QA / 綜合討論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薩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璨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如 / 溫岳彬</w:t>
            </w:r>
          </w:p>
        </w:tc>
      </w:tr>
      <w:tr w:rsidR="002836BA" w:rsidRPr="002836BA" w:rsidTr="004D3BBD">
        <w:trPr>
          <w:trHeight w:val="30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16:20-16:30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離場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</w:tbl>
    <w:p w:rsidR="004A7126" w:rsidRPr="002836BA" w:rsidRDefault="004A7126" w:rsidP="004A7126">
      <w:pPr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2836B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lastRenderedPageBreak/>
        <w:t>創造力與雕刻機器人─2018國際石雕藝術趨勢交流論壇</w:t>
      </w:r>
    </w:p>
    <w:p w:rsidR="004A7126" w:rsidRPr="002836BA" w:rsidRDefault="004A7126" w:rsidP="004A7126">
      <w:pPr>
        <w:jc w:val="center"/>
        <w:rPr>
          <w:rFonts w:ascii="微軟正黑體" w:eastAsia="微軟正黑體" w:hAnsi="微軟正黑體"/>
          <w:b/>
          <w:color w:val="000000" w:themeColor="text1"/>
          <w:sz w:val="20"/>
          <w:szCs w:val="20"/>
        </w:rPr>
      </w:pPr>
      <w:r w:rsidRPr="002836BA">
        <w:rPr>
          <w:rFonts w:ascii="微軟正黑體" w:eastAsia="微軟正黑體" w:hAnsi="微軟正黑體"/>
          <w:b/>
          <w:color w:val="000000" w:themeColor="text1"/>
          <w:sz w:val="20"/>
          <w:szCs w:val="20"/>
        </w:rPr>
        <w:t>CREATIVITY and ROBOTIC</w:t>
      </w:r>
      <w:r w:rsidRPr="002836BA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─</w:t>
      </w:r>
      <w:r w:rsidRPr="002836BA">
        <w:rPr>
          <w:rFonts w:ascii="微軟正黑體" w:eastAsia="微軟正黑體" w:hAnsi="微軟正黑體"/>
          <w:b/>
          <w:color w:val="000000" w:themeColor="text1"/>
          <w:sz w:val="20"/>
          <w:szCs w:val="20"/>
        </w:rPr>
        <w:t>2018International Stone Sculpture Trends Forum</w:t>
      </w:r>
    </w:p>
    <w:p w:rsidR="004A7126" w:rsidRPr="002836BA" w:rsidRDefault="004A7126" w:rsidP="004A7126">
      <w:pPr>
        <w:suppressAutoHyphens/>
        <w:autoSpaceDN w:val="0"/>
        <w:spacing w:line="520" w:lineRule="exact"/>
        <w:textAlignment w:val="baseline"/>
        <w:rPr>
          <w:rFonts w:ascii="微軟正黑體" w:eastAsia="微軟正黑體" w:hAnsi="微軟正黑體"/>
          <w:color w:val="000000" w:themeColor="text1"/>
          <w:szCs w:val="24"/>
        </w:rPr>
      </w:pPr>
    </w:p>
    <w:p w:rsidR="004A7126" w:rsidRPr="002836BA" w:rsidRDefault="004A7126" w:rsidP="004A7126">
      <w:pPr>
        <w:pStyle w:val="a3"/>
        <w:numPr>
          <w:ilvl w:val="0"/>
          <w:numId w:val="3"/>
        </w:numPr>
        <w:suppressAutoHyphens/>
        <w:autoSpaceDN w:val="0"/>
        <w:spacing w:line="360" w:lineRule="exact"/>
        <w:ind w:leftChars="0"/>
        <w:textAlignment w:val="baseline"/>
        <w:rPr>
          <w:rFonts w:ascii="微軟正黑體" w:eastAsia="微軟正黑體" w:hAnsi="微軟正黑體"/>
          <w:color w:val="000000" w:themeColor="text1"/>
          <w:sz w:val="22"/>
        </w:rPr>
      </w:pPr>
      <w:r w:rsidRPr="002836BA">
        <w:rPr>
          <w:rFonts w:ascii="微軟正黑體" w:eastAsia="微軟正黑體" w:hAnsi="微軟正黑體"/>
          <w:color w:val="000000" w:themeColor="text1"/>
          <w:sz w:val="22"/>
        </w:rPr>
        <w:t>時間：201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8</w:t>
      </w:r>
      <w:r w:rsidRPr="002836BA">
        <w:rPr>
          <w:rFonts w:ascii="微軟正黑體" w:eastAsia="微軟正黑體" w:hAnsi="微軟正黑體"/>
          <w:color w:val="000000" w:themeColor="text1"/>
          <w:sz w:val="22"/>
        </w:rPr>
        <w:t>年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7</w:t>
      </w:r>
      <w:r w:rsidRPr="002836BA">
        <w:rPr>
          <w:rFonts w:ascii="微軟正黑體" w:eastAsia="微軟正黑體" w:hAnsi="微軟正黑體"/>
          <w:color w:val="000000" w:themeColor="text1"/>
          <w:sz w:val="22"/>
        </w:rPr>
        <w:t>月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3</w:t>
      </w:r>
      <w:r w:rsidRPr="002836BA">
        <w:rPr>
          <w:rFonts w:ascii="微軟正黑體" w:eastAsia="微軟正黑體" w:hAnsi="微軟正黑體"/>
          <w:color w:val="000000" w:themeColor="text1"/>
          <w:sz w:val="22"/>
        </w:rPr>
        <w:t>日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(</w:t>
      </w:r>
      <w:r w:rsidRPr="002836BA">
        <w:rPr>
          <w:rFonts w:ascii="微軟正黑體" w:eastAsia="微軟正黑體" w:hAnsi="微軟正黑體"/>
          <w:color w:val="000000" w:themeColor="text1"/>
          <w:sz w:val="22"/>
        </w:rPr>
        <w:t>星期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 xml:space="preserve">二)  </w:t>
      </w:r>
      <w:r w:rsidRPr="002836BA">
        <w:rPr>
          <w:rFonts w:ascii="微軟正黑體" w:eastAsia="微軟正黑體" w:hAnsi="微軟正黑體"/>
          <w:color w:val="000000" w:themeColor="text1"/>
          <w:sz w:val="22"/>
        </w:rPr>
        <w:t>上午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10</w:t>
      </w:r>
      <w:r w:rsidRPr="002836BA">
        <w:rPr>
          <w:rFonts w:ascii="微軟正黑體" w:eastAsia="微軟正黑體" w:hAnsi="微軟正黑體"/>
          <w:color w:val="000000" w:themeColor="text1"/>
          <w:sz w:val="22"/>
        </w:rPr>
        <w:t>時至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中</w:t>
      </w:r>
      <w:r w:rsidRPr="002836BA">
        <w:rPr>
          <w:rFonts w:ascii="微軟正黑體" w:eastAsia="微軟正黑體" w:hAnsi="微軟正黑體"/>
          <w:color w:val="000000" w:themeColor="text1"/>
          <w:sz w:val="22"/>
        </w:rPr>
        <w:t>午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12</w:t>
      </w:r>
      <w:r w:rsidRPr="002836BA">
        <w:rPr>
          <w:rFonts w:ascii="微軟正黑體" w:eastAsia="微軟正黑體" w:hAnsi="微軟正黑體"/>
          <w:color w:val="000000" w:themeColor="text1"/>
          <w:sz w:val="22"/>
        </w:rPr>
        <w:t>時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40分</w:t>
      </w:r>
    </w:p>
    <w:p w:rsidR="004A7126" w:rsidRPr="002836BA" w:rsidRDefault="004A7126" w:rsidP="004A7126">
      <w:pPr>
        <w:numPr>
          <w:ilvl w:val="0"/>
          <w:numId w:val="3"/>
        </w:numPr>
        <w:suppressAutoHyphens/>
        <w:autoSpaceDN w:val="0"/>
        <w:spacing w:line="360" w:lineRule="exact"/>
        <w:ind w:left="573" w:hanging="573"/>
        <w:textAlignment w:val="baseline"/>
        <w:rPr>
          <w:rFonts w:ascii="微軟正黑體" w:eastAsia="微軟正黑體" w:hAnsi="微軟正黑體"/>
          <w:color w:val="000000" w:themeColor="text1"/>
          <w:sz w:val="22"/>
        </w:rPr>
      </w:pPr>
      <w:r w:rsidRPr="002836BA">
        <w:rPr>
          <w:rFonts w:ascii="微軟正黑體" w:eastAsia="微軟正黑體" w:hAnsi="微軟正黑體"/>
          <w:color w:val="000000" w:themeColor="text1"/>
          <w:sz w:val="22"/>
        </w:rPr>
        <w:t>地點：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石材暨資源產業研究發展中心2F視聽室(花蓮縣吉安鄉南濱路一段534號)</w:t>
      </w:r>
    </w:p>
    <w:p w:rsidR="004A7126" w:rsidRPr="002836BA" w:rsidRDefault="004A7126" w:rsidP="004A7126">
      <w:pPr>
        <w:numPr>
          <w:ilvl w:val="0"/>
          <w:numId w:val="3"/>
        </w:numPr>
        <w:suppressAutoHyphens/>
        <w:autoSpaceDN w:val="0"/>
        <w:spacing w:line="360" w:lineRule="exact"/>
        <w:ind w:left="573" w:hanging="573"/>
        <w:textAlignment w:val="baseline"/>
        <w:rPr>
          <w:rFonts w:ascii="微軟正黑體" w:eastAsia="微軟正黑體" w:hAnsi="微軟正黑體"/>
          <w:color w:val="000000" w:themeColor="text1"/>
          <w:sz w:val="22"/>
        </w:rPr>
      </w:pPr>
      <w:r w:rsidRPr="002836BA">
        <w:rPr>
          <w:rFonts w:ascii="微軟正黑體" w:eastAsia="微軟正黑體" w:hAnsi="微軟正黑體"/>
          <w:color w:val="000000" w:themeColor="text1"/>
          <w:sz w:val="22"/>
        </w:rPr>
        <w:t>主持人：</w:t>
      </w: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薩璨如、吳健誠</w:t>
      </w:r>
    </w:p>
    <w:p w:rsidR="004A7126" w:rsidRPr="002836BA" w:rsidRDefault="004A7126" w:rsidP="004A7126">
      <w:pPr>
        <w:numPr>
          <w:ilvl w:val="0"/>
          <w:numId w:val="3"/>
        </w:numPr>
        <w:suppressAutoHyphens/>
        <w:autoSpaceDN w:val="0"/>
        <w:spacing w:line="360" w:lineRule="exact"/>
        <w:ind w:left="573" w:hanging="573"/>
        <w:textAlignment w:val="baseline"/>
        <w:rPr>
          <w:rFonts w:ascii="微軟正黑體" w:eastAsia="微軟正黑體" w:hAnsi="微軟正黑體"/>
          <w:color w:val="000000" w:themeColor="text1"/>
          <w:sz w:val="22"/>
        </w:rPr>
      </w:pPr>
      <w:r w:rsidRPr="002836BA">
        <w:rPr>
          <w:rFonts w:ascii="微軟正黑體" w:eastAsia="微軟正黑體" w:hAnsi="微軟正黑體" w:hint="eastAsia"/>
          <w:color w:val="000000" w:themeColor="text1"/>
          <w:sz w:val="22"/>
        </w:rPr>
        <w:t>現場口譯：溫岳彬</w:t>
      </w:r>
    </w:p>
    <w:p w:rsidR="004A7126" w:rsidRPr="002836BA" w:rsidRDefault="004A7126" w:rsidP="004A7126">
      <w:pPr>
        <w:numPr>
          <w:ilvl w:val="0"/>
          <w:numId w:val="3"/>
        </w:numPr>
        <w:suppressAutoHyphens/>
        <w:autoSpaceDN w:val="0"/>
        <w:spacing w:line="360" w:lineRule="exact"/>
        <w:ind w:left="573" w:hanging="573"/>
        <w:textAlignment w:val="baseline"/>
        <w:rPr>
          <w:rFonts w:ascii="微軟正黑體" w:eastAsia="微軟正黑體" w:hAnsi="微軟正黑體"/>
          <w:color w:val="000000" w:themeColor="text1"/>
          <w:sz w:val="22"/>
        </w:rPr>
      </w:pPr>
      <w:r w:rsidRPr="002836BA">
        <w:rPr>
          <w:rFonts w:ascii="微軟正黑體" w:eastAsia="微軟正黑體" w:hAnsi="微軟正黑體"/>
          <w:color w:val="000000" w:themeColor="text1"/>
          <w:sz w:val="22"/>
        </w:rPr>
        <w:t>議程表</w:t>
      </w:r>
    </w:p>
    <w:tbl>
      <w:tblPr>
        <w:tblW w:w="9927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4"/>
        <w:gridCol w:w="5178"/>
        <w:gridCol w:w="3205"/>
      </w:tblGrid>
      <w:tr w:rsidR="002836BA" w:rsidRPr="002836BA" w:rsidTr="004D3BBD">
        <w:trPr>
          <w:trHeight w:val="5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</w:rPr>
              <w:t>時間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</w:rPr>
              <w:t xml:space="preserve">議程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</w:rPr>
              <w:t>與談人</w:t>
            </w:r>
          </w:p>
        </w:tc>
      </w:tr>
      <w:tr w:rsidR="002836BA" w:rsidRPr="002836BA" w:rsidTr="004D3BBD">
        <w:trPr>
          <w:trHeight w:val="169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:30-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:00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  <w:szCs w:val="24"/>
              </w:rPr>
              <w:t>報到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入場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836BA" w:rsidRPr="002836BA" w:rsidTr="004D3BBD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:00-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:0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引言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薩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璨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如</w:t>
            </w:r>
          </w:p>
        </w:tc>
      </w:tr>
      <w:tr w:rsidR="002836BA" w:rsidRPr="002836BA" w:rsidTr="004D3BBD">
        <w:trPr>
          <w:trHeight w:val="145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: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05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-1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1: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00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講題</w:t>
            </w:r>
            <w:r w:rsidRPr="002836B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五</w:t>
            </w:r>
            <w:r w:rsidRPr="002836BA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：</w:t>
            </w:r>
          </w:p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石雕藝術家、石材業者未來與新科技的合作願景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尼古拉 . 貝杜</w:t>
            </w:r>
          </w:p>
          <w:p w:rsidR="004A7126" w:rsidRPr="002836BA" w:rsidRDefault="004A7126" w:rsidP="004D3BBD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  <w:szCs w:val="24"/>
              </w:rPr>
              <w:t>NICOLAS  BERTOUX</w:t>
            </w:r>
          </w:p>
        </w:tc>
      </w:tr>
      <w:tr w:rsidR="002836BA" w:rsidRPr="002836BA" w:rsidTr="004D3BBD">
        <w:trPr>
          <w:trHeight w:val="74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</w:rPr>
              <w:t>11:00-12:00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講題六：</w:t>
            </w:r>
          </w:p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如何使用創造性技術幫助石材產業升級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拉斐爾 . 加廖托 RAFFAELLO  GALIOTTO</w:t>
            </w:r>
          </w:p>
        </w:tc>
      </w:tr>
      <w:tr w:rsidR="002836BA" w:rsidRPr="002836BA" w:rsidTr="004D3BBD">
        <w:trPr>
          <w:trHeight w:val="74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</w:rPr>
              <w:t>12:00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-12: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30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現場QA / 綜合討論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薩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璨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如 / 溫岳彬</w:t>
            </w:r>
          </w:p>
        </w:tc>
      </w:tr>
      <w:tr w:rsidR="002836BA" w:rsidRPr="002836BA" w:rsidTr="004D3BBD">
        <w:trPr>
          <w:trHeight w:val="74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12: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30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-1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2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4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活動圓滿致詞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花蓮縣文化副局長曾之妤</w:t>
            </w:r>
          </w:p>
        </w:tc>
      </w:tr>
      <w:tr w:rsidR="002836BA" w:rsidRPr="002836BA" w:rsidTr="004D3BBD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</w:rPr>
              <w:t>12:40-1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: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/>
                <w:color w:val="000000" w:themeColor="text1"/>
              </w:rPr>
              <w:t>午餐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材暨資源產業研究發展中心餐廳</w:t>
            </w:r>
          </w:p>
        </w:tc>
      </w:tr>
      <w:tr w:rsidR="002836BA" w:rsidRPr="002836BA" w:rsidTr="004D3BBD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: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00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-1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:</w:t>
            </w: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Pr="002836BA">
              <w:rPr>
                <w:rFonts w:ascii="微軟正黑體" w:eastAsia="微軟正黑體" w:hAnsi="微軟正黑體"/>
                <w:color w:val="000000" w:themeColor="text1"/>
              </w:rPr>
              <w:t>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現場參觀</w:t>
            </w:r>
          </w:p>
          <w:p w:rsidR="004A7126" w:rsidRPr="002836BA" w:rsidRDefault="004A7126" w:rsidP="004D3BBD">
            <w:pPr>
              <w:pStyle w:val="1"/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CNC加工機-翊勛企業股份有限公司</w:t>
            </w:r>
          </w:p>
          <w:p w:rsidR="004A7126" w:rsidRPr="002836BA" w:rsidRDefault="004A7126" w:rsidP="004D3BBD">
            <w:pPr>
              <w:pStyle w:val="1"/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(花蓮市華東路68-6號)</w:t>
            </w:r>
          </w:p>
          <w:p w:rsidR="004A7126" w:rsidRPr="002836BA" w:rsidRDefault="004A7126" w:rsidP="004D3BBD">
            <w:pPr>
              <w:pStyle w:val="1"/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bookmarkStart w:id="0" w:name="_GoBack"/>
            <w:bookmarkEnd w:id="0"/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石材加工廠</w:t>
            </w:r>
          </w:p>
          <w:p w:rsidR="004A7126" w:rsidRPr="002836BA" w:rsidRDefault="004A7126" w:rsidP="004D3BBD">
            <w:pPr>
              <w:pStyle w:val="1"/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石雕家工作室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26" w:rsidRPr="002836BA" w:rsidRDefault="004A7126" w:rsidP="004D3BBD">
            <w:pPr>
              <w:pStyle w:val="1"/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836BA">
              <w:rPr>
                <w:rFonts w:ascii="微軟正黑體" w:eastAsia="微軟正黑體" w:hAnsi="微軟正黑體" w:hint="eastAsia"/>
                <w:color w:val="000000" w:themeColor="text1"/>
              </w:rPr>
              <w:t>(下午行程自由參加)</w:t>
            </w:r>
          </w:p>
        </w:tc>
      </w:tr>
    </w:tbl>
    <w:p w:rsidR="004A7126" w:rsidRPr="002836BA" w:rsidRDefault="004A7126" w:rsidP="004A7126">
      <w:pPr>
        <w:spacing w:line="360" w:lineRule="exact"/>
        <w:rPr>
          <w:rFonts w:ascii="微軟正黑體" w:eastAsia="微軟正黑體" w:hAnsi="微軟正黑體"/>
          <w:color w:val="000000" w:themeColor="text1"/>
          <w:szCs w:val="24"/>
        </w:rPr>
      </w:pPr>
    </w:p>
    <w:p w:rsidR="004A7126" w:rsidRPr="002836BA" w:rsidRDefault="004A7126" w:rsidP="004A7126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40854" w:rsidRPr="004A7126" w:rsidRDefault="00940854" w:rsidP="004A7126"/>
    <w:sectPr w:rsidR="00940854" w:rsidRPr="004A7126" w:rsidSect="005D28C3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FC" w:rsidRDefault="004F2FFC" w:rsidP="00CD57ED">
      <w:r>
        <w:separator/>
      </w:r>
    </w:p>
  </w:endnote>
  <w:endnote w:type="continuationSeparator" w:id="0">
    <w:p w:rsidR="004F2FFC" w:rsidRDefault="004F2FFC" w:rsidP="00CD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711948"/>
      <w:docPartObj>
        <w:docPartGallery w:val="Page Numbers (Bottom of Page)"/>
        <w:docPartUnique/>
      </w:docPartObj>
    </w:sdtPr>
    <w:sdtEndPr/>
    <w:sdtContent>
      <w:p w:rsidR="000B482D" w:rsidRDefault="001824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6BA" w:rsidRPr="002836BA">
          <w:rPr>
            <w:noProof/>
            <w:lang w:val="zh-TW"/>
          </w:rPr>
          <w:t>2</w:t>
        </w:r>
        <w:r>
          <w:fldChar w:fldCharType="end"/>
        </w:r>
      </w:p>
    </w:sdtContent>
  </w:sdt>
  <w:p w:rsidR="000B482D" w:rsidRDefault="004F2F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FC" w:rsidRDefault="004F2FFC" w:rsidP="00CD57ED">
      <w:r>
        <w:separator/>
      </w:r>
    </w:p>
  </w:footnote>
  <w:footnote w:type="continuationSeparator" w:id="0">
    <w:p w:rsidR="004F2FFC" w:rsidRDefault="004F2FFC" w:rsidP="00CD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6528"/>
    <w:multiLevelType w:val="hybridMultilevel"/>
    <w:tmpl w:val="C214F0F8"/>
    <w:lvl w:ilvl="0" w:tplc="09E4D2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9E37D2"/>
    <w:multiLevelType w:val="hybridMultilevel"/>
    <w:tmpl w:val="6FD475C4"/>
    <w:lvl w:ilvl="0" w:tplc="68F290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53897DFD"/>
    <w:multiLevelType w:val="hybridMultilevel"/>
    <w:tmpl w:val="EE26CB84"/>
    <w:lvl w:ilvl="0" w:tplc="29A041D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微軟正黑體" w:eastAsia="微軟正黑體" w:hAnsi="微軟正黑體" w:cstheme="minorBidi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25"/>
    <w:rsid w:val="00177103"/>
    <w:rsid w:val="001824EE"/>
    <w:rsid w:val="001A7670"/>
    <w:rsid w:val="00211C15"/>
    <w:rsid w:val="002836BA"/>
    <w:rsid w:val="002A6AD9"/>
    <w:rsid w:val="00481A25"/>
    <w:rsid w:val="004A7126"/>
    <w:rsid w:val="004F2FFC"/>
    <w:rsid w:val="00601C09"/>
    <w:rsid w:val="006A3CE0"/>
    <w:rsid w:val="006B6B3C"/>
    <w:rsid w:val="00772131"/>
    <w:rsid w:val="00940854"/>
    <w:rsid w:val="009E0CFC"/>
    <w:rsid w:val="00B54DD5"/>
    <w:rsid w:val="00CD57ED"/>
    <w:rsid w:val="00D31B29"/>
    <w:rsid w:val="00E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40854"/>
  </w:style>
  <w:style w:type="character" w:customStyle="1" w:styleId="shorttext">
    <w:name w:val="short_text"/>
    <w:basedOn w:val="a0"/>
    <w:rsid w:val="00940854"/>
  </w:style>
  <w:style w:type="character" w:customStyle="1" w:styleId="st1">
    <w:name w:val="st1"/>
    <w:basedOn w:val="a0"/>
    <w:rsid w:val="00940854"/>
  </w:style>
  <w:style w:type="paragraph" w:customStyle="1" w:styleId="1">
    <w:name w:val="無間距1"/>
    <w:uiPriority w:val="1"/>
    <w:qFormat/>
    <w:rsid w:val="0094085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List Paragraph"/>
    <w:basedOn w:val="a"/>
    <w:uiPriority w:val="34"/>
    <w:qFormat/>
    <w:rsid w:val="009408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5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57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5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57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40854"/>
  </w:style>
  <w:style w:type="character" w:customStyle="1" w:styleId="shorttext">
    <w:name w:val="short_text"/>
    <w:basedOn w:val="a0"/>
    <w:rsid w:val="00940854"/>
  </w:style>
  <w:style w:type="character" w:customStyle="1" w:styleId="st1">
    <w:name w:val="st1"/>
    <w:basedOn w:val="a0"/>
    <w:rsid w:val="00940854"/>
  </w:style>
  <w:style w:type="paragraph" w:customStyle="1" w:styleId="1">
    <w:name w:val="無間距1"/>
    <w:uiPriority w:val="1"/>
    <w:qFormat/>
    <w:rsid w:val="0094085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List Paragraph"/>
    <w:basedOn w:val="a"/>
    <w:uiPriority w:val="34"/>
    <w:qFormat/>
    <w:rsid w:val="009408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5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57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5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57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2018-06-06T01:57:00Z</cp:lastPrinted>
  <dcterms:created xsi:type="dcterms:W3CDTF">2018-06-06T01:58:00Z</dcterms:created>
  <dcterms:modified xsi:type="dcterms:W3CDTF">2018-06-08T04:31:00Z</dcterms:modified>
</cp:coreProperties>
</file>